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A7" w:rsidRPr="00D20EA7" w:rsidRDefault="00D20EA7" w:rsidP="00D20E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b/>
          <w:bCs/>
          <w:color w:val="1E495C"/>
          <w:lang w:eastAsia="ru-RU"/>
        </w:rPr>
        <w:t>РЕГИСТР</w:t>
      </w:r>
    </w:p>
    <w:p w:rsidR="00D20EA7" w:rsidRPr="00D20EA7" w:rsidRDefault="00D20EA7" w:rsidP="00D20E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b/>
          <w:bCs/>
          <w:color w:val="1E495C"/>
          <w:lang w:eastAsia="ru-RU"/>
        </w:rPr>
        <w:t xml:space="preserve">Муниципальных нормативных правовых актов </w:t>
      </w:r>
      <w:proofErr w:type="spellStart"/>
      <w:r w:rsidRPr="00D20EA7">
        <w:rPr>
          <w:rFonts w:ascii="Tahoma" w:eastAsia="Times New Roman" w:hAnsi="Tahoma" w:cs="Tahoma"/>
          <w:b/>
          <w:bCs/>
          <w:color w:val="1E495C"/>
          <w:lang w:eastAsia="ru-RU"/>
        </w:rPr>
        <w:t>Гореловского</w:t>
      </w:r>
      <w:proofErr w:type="spellEnd"/>
      <w:r w:rsidRPr="00D20EA7">
        <w:rPr>
          <w:rFonts w:ascii="Tahoma" w:eastAsia="Times New Roman" w:hAnsi="Tahoma" w:cs="Tahoma"/>
          <w:b/>
          <w:bCs/>
          <w:color w:val="1E495C"/>
          <w:lang w:eastAsia="ru-RU"/>
        </w:rPr>
        <w:t xml:space="preserve"> сельского поселения Ярославской области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b/>
          <w:bCs/>
          <w:color w:val="1E495C"/>
          <w:lang w:eastAsia="ru-RU"/>
        </w:rPr>
        <w:t>за   май 2014 г.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Вид правового акта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Наименование органа (должностного лица), принявшего правовой акт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Дата принятия правового акта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Номер и дата регистрации правового акта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Источник официального опубликования правового акта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Наименование правового акта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Дополни-тельные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сведения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1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3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4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5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6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7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07.05.2014                                                                        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36                  от 07.05.2014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 О присвоении почтового адреса индивидуальному жилому дому,  расположенному в д. Никола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12.05.2014                                                                        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37                  от 12.05.2014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О присвоении почтового адреса    индивидуальному жилому дому,    расположенному в д.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Большое</w:t>
            </w:r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Иваньково</w:t>
            </w:r>
            <w:proofErr w:type="spell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14.05.2014                                                                        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38                  от 14.05.2014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О внесении изменений в постановление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№ 85 от 18.12.2013г. "О порядке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осуществления полномочий </w:t>
            </w: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администратора доходов бюджета администрации</w:t>
            </w:r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 Ярославской области"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14.05.2014                                                                        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39                  от 14.05.2014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Об утверждении списка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невостребованных</w:t>
            </w:r>
            <w:proofErr w:type="gramEnd"/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земельных долей на земельный участок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в</w:t>
            </w:r>
            <w:proofErr w:type="gramEnd"/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границах</w:t>
            </w:r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Ярославской области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19.05.2014                                                                        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40                  от 19.05.2014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 Об утверждении цен и услуг  на ремонт и содержание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41                  от 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 О присвоении почтового адреса    индивидуальному жилому дому,    расположенному в д.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Медухово</w:t>
            </w:r>
            <w:proofErr w:type="spell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42                  от 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  О присвоении почтового адреса    индивидуальному жилому дому,    </w:t>
            </w: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 xml:space="preserve">расположенному в д.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Медухово</w:t>
            </w:r>
            <w:proofErr w:type="spell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43                  от 20.05.2014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О присвоении почтового адреса    индивидуальному жилому дому,    расположенному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в</w:t>
            </w:r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с.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Черкасово</w:t>
            </w:r>
            <w:proofErr w:type="spellEnd"/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29.05.2014                                                                        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44                  от 29.05.2014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О снятии с учета в качестве 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нуждающихся</w:t>
            </w:r>
            <w:proofErr w:type="gramEnd"/>
          </w:p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в жилом помещении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Постановление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Глава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30.05.2014                                                                        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45                  от 30.05.2014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 О формировании фонда капитального ремонта многоквартирных домов на счете регионального оператора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 </w:t>
            </w:r>
          </w:p>
        </w:tc>
      </w:tr>
      <w:tr w:rsidR="00D20EA7" w:rsidRPr="00D20EA7" w:rsidTr="00D20EA7">
        <w:trPr>
          <w:tblCellSpacing w:w="0" w:type="dxa"/>
          <w:jc w:val="center"/>
        </w:trPr>
        <w:tc>
          <w:tcPr>
            <w:tcW w:w="2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Решение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Муниципальный Совет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с\</w:t>
            </w:r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п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Ярославской области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26.05.2014                                                                        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№  27                  от 26.05.2014                                                                        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на </w:t>
            </w:r>
            <w:proofErr w:type="spellStart"/>
            <w:proofErr w:type="gram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информацион-ных</w:t>
            </w:r>
            <w:proofErr w:type="spellEnd"/>
            <w:proofErr w:type="gram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стендах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  О внесении изменений в решение  Муниципального  Совета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 Ярославской области от 18.12.2013 г. № 19 « Об утверждении бюджета </w:t>
            </w:r>
            <w:proofErr w:type="spellStart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>Гореловского</w:t>
            </w:r>
            <w:proofErr w:type="spellEnd"/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t xml:space="preserve"> сельского поселения Ярославской </w:t>
            </w: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области  на 2014  год и плановый период 2015 и 2016 годов»</w:t>
            </w:r>
          </w:p>
        </w:tc>
        <w:tc>
          <w:tcPr>
            <w:tcW w:w="2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EA7" w:rsidRPr="00D20EA7" w:rsidRDefault="00D20EA7" w:rsidP="00D20E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E495C"/>
                <w:lang w:eastAsia="ru-RU"/>
              </w:rPr>
            </w:pPr>
            <w:r w:rsidRPr="00D20EA7">
              <w:rPr>
                <w:rFonts w:ascii="Tahoma" w:eastAsia="Times New Roman" w:hAnsi="Tahoma" w:cs="Tahoma"/>
                <w:color w:val="1E495C"/>
                <w:lang w:eastAsia="ru-RU"/>
              </w:rPr>
              <w:lastRenderedPageBreak/>
              <w:t> </w:t>
            </w:r>
          </w:p>
        </w:tc>
      </w:tr>
    </w:tbl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lastRenderedPageBreak/>
        <w:t>       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D20EA7" w:rsidRPr="00D20EA7" w:rsidRDefault="00D20EA7" w:rsidP="00D20E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1E495C"/>
          <w:lang w:eastAsia="ru-RU"/>
        </w:rPr>
      </w:pPr>
      <w:r w:rsidRPr="00D20EA7">
        <w:rPr>
          <w:rFonts w:ascii="Tahoma" w:eastAsia="Times New Roman" w:hAnsi="Tahoma" w:cs="Tahoma"/>
          <w:color w:val="1E495C"/>
          <w:lang w:eastAsia="ru-RU"/>
        </w:rPr>
        <w:t> </w:t>
      </w:r>
    </w:p>
    <w:p w:rsidR="001339EE" w:rsidRPr="00D20EA7" w:rsidRDefault="001339EE" w:rsidP="00D20EA7"/>
    <w:sectPr w:rsidR="001339EE" w:rsidRPr="00D20EA7" w:rsidSect="00D20E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EA7"/>
    <w:rsid w:val="001339EE"/>
    <w:rsid w:val="00D2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EA7"/>
    <w:rPr>
      <w:b/>
      <w:bCs/>
    </w:rPr>
  </w:style>
  <w:style w:type="paragraph" w:customStyle="1" w:styleId="a5">
    <w:name w:val="a"/>
    <w:basedOn w:val="a"/>
    <w:rsid w:val="00D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D2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710</Words>
  <Characters>4048</Characters>
  <Application>Microsoft Office Word</Application>
  <DocSecurity>0</DocSecurity>
  <Lines>33</Lines>
  <Paragraphs>9</Paragraphs>
  <ScaleCrop>false</ScaleCrop>
  <Company>НЦИТ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2015-07-17T06:16:00Z</dcterms:created>
  <dcterms:modified xsi:type="dcterms:W3CDTF">2015-07-17T06:19:00Z</dcterms:modified>
</cp:coreProperties>
</file>