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82" w:rsidRDefault="00767D82" w:rsidP="00767D82">
      <w:pPr>
        <w:jc w:val="center"/>
        <w:rPr>
          <w:sz w:val="36"/>
          <w:szCs w:val="36"/>
          <w:lang w:eastAsia="ar-SA"/>
        </w:rPr>
      </w:pPr>
    </w:p>
    <w:p w:rsidR="00767D82" w:rsidRDefault="00767D82" w:rsidP="00767D82">
      <w:pPr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Информационная справка</w:t>
      </w:r>
    </w:p>
    <w:p w:rsidR="00767D82" w:rsidRDefault="00767D82" w:rsidP="00767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D82" w:rsidRDefault="00767D82" w:rsidP="00767D82">
      <w:pPr>
        <w:ind w:firstLine="709"/>
        <w:jc w:val="both"/>
        <w:rPr>
          <w:sz w:val="28"/>
          <w:szCs w:val="28"/>
        </w:rPr>
      </w:pP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Брейтовского М.Р., создано и постоянно действует 3 добровольных народных дружины со следующим количеством членов дружин по поселениям: 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ДНД Брейтовского сельского поселения – 14 человек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ДНД Прозоровского сельского поселения – 9 человек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ДНД Гореловского сельского поселения – 5 человек;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члены народных дружин обеспечены нарукавными повязками и удостоверениями. 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01.01.2016 по 31.12.2016 добровольные народные </w:t>
      </w:r>
      <w:proofErr w:type="gramStart"/>
      <w:r>
        <w:rPr>
          <w:sz w:val="28"/>
          <w:szCs w:val="28"/>
        </w:rPr>
        <w:t>дружины  совместно</w:t>
      </w:r>
      <w:proofErr w:type="gramEnd"/>
      <w:r>
        <w:rPr>
          <w:sz w:val="28"/>
          <w:szCs w:val="28"/>
        </w:rPr>
        <w:t xml:space="preserve"> с представителями ОП «Брейтовское» участвовали в охране общественного порядка 72 раза с разбивкой по ДНД поселений: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ДНД Брейтовского сельского поселения – 32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ДНД Прозоровского сельского поселения – 20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ДНД Гореловского сельского поселения – 20.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рейдов выявлено 36 </w:t>
      </w:r>
      <w:proofErr w:type="gramStart"/>
      <w:r>
        <w:rPr>
          <w:sz w:val="28"/>
          <w:szCs w:val="28"/>
        </w:rPr>
        <w:t>административных  правонарушений</w:t>
      </w:r>
      <w:proofErr w:type="gramEnd"/>
      <w:r>
        <w:rPr>
          <w:sz w:val="28"/>
          <w:szCs w:val="28"/>
        </w:rPr>
        <w:t xml:space="preserve"> с разбивкой по ДНД поселений: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ДНД Брейтовского сельского поселения – 14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ДНД Прозоровского сельского поселения – 10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ДНД Гореловского сельского поселения – 12.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трем </w:t>
      </w:r>
      <w:proofErr w:type="gramStart"/>
      <w:r>
        <w:rPr>
          <w:sz w:val="28"/>
          <w:szCs w:val="28"/>
        </w:rPr>
        <w:t>фактам</w:t>
      </w:r>
      <w:proofErr w:type="gramEnd"/>
      <w:r>
        <w:rPr>
          <w:sz w:val="28"/>
          <w:szCs w:val="28"/>
        </w:rPr>
        <w:t xml:space="preserve"> выявленным дружинниками возбуждено 3 уголовных дела по 1 на ДНД каждого поселений.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Добровольными народными дружинами сельских поселений налажено </w:t>
      </w:r>
      <w:proofErr w:type="gramStart"/>
      <w:r>
        <w:rPr>
          <w:sz w:val="28"/>
          <w:szCs w:val="28"/>
        </w:rPr>
        <w:t>взаимодействие  с</w:t>
      </w:r>
      <w:proofErr w:type="gramEnd"/>
      <w:r>
        <w:rPr>
          <w:sz w:val="28"/>
          <w:szCs w:val="28"/>
        </w:rPr>
        <w:t xml:space="preserve"> ОП «Брейтовское», совместно проводимые мероприятия отражаются в планах работы. </w:t>
      </w:r>
    </w:p>
    <w:p w:rsidR="00767D82" w:rsidRDefault="00767D82" w:rsidP="00767D82">
      <w:pPr>
        <w:ind w:firstLine="709"/>
        <w:jc w:val="both"/>
        <w:rPr>
          <w:sz w:val="28"/>
          <w:szCs w:val="28"/>
        </w:rPr>
      </w:pPr>
    </w:p>
    <w:p w:rsidR="00767D82" w:rsidRDefault="00767D82" w:rsidP="00767D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Брейтовского муниципального района напоминает, что любой желающий может стать добровольным дружинником, для этого нужно обратиться в администрацию соответствующего сельского поселения по месту жительства либо в администрацию Брейтовского муниципального района.</w:t>
      </w:r>
    </w:p>
    <w:p w:rsidR="00767D82" w:rsidRDefault="00767D82" w:rsidP="00767D82">
      <w:pPr>
        <w:ind w:firstLine="709"/>
        <w:jc w:val="both"/>
        <w:rPr>
          <w:rFonts w:eastAsia="Arial" w:cs="Arial"/>
          <w:sz w:val="28"/>
          <w:szCs w:val="28"/>
        </w:rPr>
      </w:pPr>
    </w:p>
    <w:p w:rsidR="00767D82" w:rsidRDefault="00767D82" w:rsidP="00767D82">
      <w:pPr>
        <w:rPr>
          <w:rFonts w:eastAsia="Arial" w:cs="Arial"/>
          <w:sz w:val="28"/>
          <w:szCs w:val="28"/>
        </w:rPr>
      </w:pPr>
    </w:p>
    <w:p w:rsidR="00767D82" w:rsidRDefault="00767D82" w:rsidP="00767D82"/>
    <w:p w:rsidR="005632D9" w:rsidRDefault="005632D9">
      <w:bookmarkStart w:id="0" w:name="_GoBack"/>
      <w:bookmarkEnd w:id="0"/>
    </w:p>
    <w:sectPr w:rsidR="0056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E7"/>
    <w:rsid w:val="005632D9"/>
    <w:rsid w:val="00767D82"/>
    <w:rsid w:val="00C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43E1-3F83-469F-9C16-6B0E85F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2017-05-02T06:43:00Z</dcterms:created>
  <dcterms:modified xsi:type="dcterms:W3CDTF">2017-05-02T06:43:00Z</dcterms:modified>
</cp:coreProperties>
</file>